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56" w:rsidRPr="00782D56" w:rsidRDefault="00782D56" w:rsidP="00782D56">
      <w:pPr>
        <w:pStyle w:val="a3"/>
        <w:rPr>
          <w:rFonts w:eastAsia="Times New Roman"/>
          <w:lang w:eastAsia="ru-RU"/>
        </w:rPr>
      </w:pPr>
      <w:r w:rsidRPr="00782D56">
        <w:rPr>
          <w:rFonts w:eastAsia="Times New Roman"/>
          <w:lang w:eastAsia="ru-RU"/>
        </w:rPr>
        <w:t>ЖК "Светлый"</w:t>
      </w:r>
    </w:p>
    <w:p w:rsidR="00782D56" w:rsidRDefault="00782D56" w:rsidP="00782D56">
      <w:pPr>
        <w:pStyle w:val="1"/>
      </w:pPr>
      <w:r>
        <w:t>Расположение жилого комплекса</w:t>
      </w:r>
      <w:r>
        <w:t xml:space="preserve"> «Светлый»</w:t>
      </w:r>
    </w:p>
    <w:p w:rsidR="00386249" w:rsidRDefault="00782D56">
      <w:pPr>
        <w:rPr>
          <w:rFonts w:cstheme="minorHAnsi"/>
          <w:color w:val="212121"/>
        </w:rPr>
      </w:pPr>
      <w:r w:rsidRPr="00386249">
        <w:rPr>
          <w:rFonts w:cstheme="minorHAnsi"/>
          <w:b/>
          <w:color w:val="212121"/>
        </w:rPr>
        <w:t>ЖК “Светлый”</w:t>
      </w:r>
      <w:r w:rsidRPr="00386249">
        <w:rPr>
          <w:rFonts w:cstheme="minorHAnsi"/>
          <w:color w:val="212121"/>
        </w:rPr>
        <w:t xml:space="preserve"> </w:t>
      </w:r>
      <w:r w:rsidRPr="00386249">
        <w:rPr>
          <w:rFonts w:cstheme="minorHAnsi"/>
          <w:color w:val="212121"/>
        </w:rPr>
        <w:t>находится в юго-восточной части г</w:t>
      </w:r>
      <w:r w:rsidR="00386249" w:rsidRPr="00386249">
        <w:rPr>
          <w:rFonts w:cstheme="minorHAnsi"/>
          <w:color w:val="212121"/>
        </w:rPr>
        <w:t>о</w:t>
      </w:r>
      <w:r w:rsidRPr="00386249">
        <w:rPr>
          <w:rFonts w:cstheme="minorHAnsi"/>
          <w:color w:val="212121"/>
        </w:rPr>
        <w:t xml:space="preserve">рода Екатеринбурга </w:t>
      </w:r>
      <w:r w:rsidRPr="00386249">
        <w:rPr>
          <w:rFonts w:cstheme="minorHAnsi"/>
          <w:color w:val="212121"/>
        </w:rPr>
        <w:t xml:space="preserve">в экологически чистом районе на </w:t>
      </w:r>
      <w:proofErr w:type="spellStart"/>
      <w:r w:rsidRPr="00386249">
        <w:rPr>
          <w:rFonts w:cstheme="minorHAnsi"/>
          <w:color w:val="212121"/>
        </w:rPr>
        <w:t>Кольцовском</w:t>
      </w:r>
      <w:proofErr w:type="spellEnd"/>
      <w:r w:rsidRPr="00386249">
        <w:rPr>
          <w:rFonts w:cstheme="minorHAnsi"/>
          <w:color w:val="212121"/>
        </w:rPr>
        <w:t xml:space="preserve"> тракте</w:t>
      </w:r>
      <w:r w:rsidRPr="00386249">
        <w:rPr>
          <w:rFonts w:cstheme="minorHAnsi"/>
          <w:color w:val="212121"/>
        </w:rPr>
        <w:t xml:space="preserve">. </w:t>
      </w:r>
    </w:p>
    <w:p w:rsidR="00386249" w:rsidRDefault="00386249">
      <w:pPr>
        <w:rPr>
          <w:rFonts w:cstheme="minorHAnsi"/>
          <w:color w:val="212121"/>
        </w:rPr>
      </w:pPr>
      <w:r>
        <w:rPr>
          <w:rFonts w:cstheme="minorHAnsi"/>
          <w:color w:val="212121"/>
        </w:rPr>
        <w:t>Отличная транспортная развязка:</w:t>
      </w:r>
    </w:p>
    <w:p w:rsidR="00163718" w:rsidRPr="00386249" w:rsidRDefault="00386249">
      <w:pPr>
        <w:rPr>
          <w:rFonts w:cstheme="minorHAnsi"/>
        </w:rPr>
      </w:pPr>
      <w:r w:rsidRPr="00386249">
        <w:rPr>
          <w:rFonts w:cstheme="minorHAnsi"/>
          <w:color w:val="212121"/>
        </w:rPr>
        <w:t>Д</w:t>
      </w:r>
      <w:r w:rsidRPr="00386249">
        <w:rPr>
          <w:rFonts w:cstheme="minorHAnsi"/>
          <w:color w:val="000000"/>
          <w:shd w:val="clear" w:color="auto" w:fill="FFFFFF"/>
        </w:rPr>
        <w:t>о</w:t>
      </w:r>
      <w:r w:rsidRPr="00386249">
        <w:rPr>
          <w:rFonts w:cstheme="minorHAnsi"/>
          <w:color w:val="000000"/>
          <w:shd w:val="clear" w:color="auto" w:fill="FFFFFF"/>
        </w:rPr>
        <w:t xml:space="preserve">ехать </w:t>
      </w:r>
      <w:r w:rsidRPr="00386249">
        <w:rPr>
          <w:rFonts w:cstheme="minorHAnsi"/>
          <w:color w:val="000000"/>
          <w:shd w:val="clear" w:color="auto" w:fill="FFFFFF"/>
        </w:rPr>
        <w:t>до</w:t>
      </w:r>
      <w:r w:rsidRPr="00386249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5847C0">
        <w:rPr>
          <w:rStyle w:val="a6"/>
          <w:rFonts w:cstheme="minorHAnsi"/>
          <w:b w:val="0"/>
          <w:color w:val="000000"/>
          <w:shd w:val="clear" w:color="auto" w:fill="FFFFFF"/>
        </w:rPr>
        <w:t>жилого</w:t>
      </w:r>
      <w:r w:rsidRPr="00386249">
        <w:rPr>
          <w:rStyle w:val="a6"/>
          <w:rFonts w:cstheme="minorHAnsi"/>
          <w:color w:val="000000"/>
          <w:shd w:val="clear" w:color="auto" w:fill="FFFFFF"/>
        </w:rPr>
        <w:t xml:space="preserve"> </w:t>
      </w:r>
      <w:r w:rsidRPr="00386249">
        <w:rPr>
          <w:rStyle w:val="a6"/>
          <w:rFonts w:cstheme="minorHAnsi"/>
          <w:b w:val="0"/>
          <w:color w:val="000000"/>
          <w:shd w:val="clear" w:color="auto" w:fill="FFFFFF"/>
        </w:rPr>
        <w:t>комплекса</w:t>
      </w:r>
      <w:r w:rsidRPr="00386249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386249">
        <w:rPr>
          <w:rFonts w:cstheme="minorHAnsi"/>
          <w:color w:val="000000"/>
          <w:shd w:val="clear" w:color="auto" w:fill="FFFFFF"/>
        </w:rPr>
        <w:t xml:space="preserve">можно </w:t>
      </w:r>
      <w:r w:rsidRPr="00386249">
        <w:rPr>
          <w:rFonts w:cstheme="minorHAnsi"/>
          <w:color w:val="000000"/>
          <w:shd w:val="clear" w:color="auto" w:fill="FFFFFF"/>
        </w:rPr>
        <w:t>буквально за несколько минут</w:t>
      </w:r>
      <w:r w:rsidRPr="00386249">
        <w:rPr>
          <w:rFonts w:cstheme="minorHAnsi"/>
          <w:color w:val="000000"/>
          <w:shd w:val="clear" w:color="auto" w:fill="FFFFFF"/>
        </w:rPr>
        <w:t xml:space="preserve"> с </w:t>
      </w:r>
      <w:proofErr w:type="spellStart"/>
      <w:r w:rsidRPr="00386249">
        <w:rPr>
          <w:rFonts w:cstheme="minorHAnsi"/>
          <w:color w:val="000000"/>
          <w:shd w:val="clear" w:color="auto" w:fill="FFFFFF"/>
        </w:rPr>
        <w:t>Кольцовского</w:t>
      </w:r>
      <w:proofErr w:type="spellEnd"/>
      <w:r w:rsidRPr="00386249">
        <w:rPr>
          <w:rFonts w:cstheme="minorHAnsi"/>
          <w:color w:val="000000"/>
          <w:shd w:val="clear" w:color="auto" w:fill="FFFFFF"/>
        </w:rPr>
        <w:t xml:space="preserve"> тракта.</w:t>
      </w:r>
      <w:r w:rsidRPr="00386249">
        <w:rPr>
          <w:rFonts w:cstheme="minorHAnsi"/>
          <w:color w:val="000000"/>
          <w:shd w:val="clear" w:color="auto" w:fill="FFFFFF"/>
        </w:rPr>
        <w:t xml:space="preserve"> Заезд по Алтайской улице дал возможность пустить </w:t>
      </w:r>
      <w:r w:rsidR="005847C0">
        <w:rPr>
          <w:rFonts w:cstheme="minorHAnsi"/>
          <w:color w:val="000000"/>
          <w:shd w:val="clear" w:color="auto" w:fill="FFFFFF"/>
        </w:rPr>
        <w:t xml:space="preserve">автобусный </w:t>
      </w:r>
      <w:r w:rsidRPr="00386249">
        <w:rPr>
          <w:rFonts w:cstheme="minorHAnsi"/>
          <w:color w:val="000000"/>
          <w:shd w:val="clear" w:color="auto" w:fill="FFFFFF"/>
        </w:rPr>
        <w:t xml:space="preserve">маршрут 083 до остановки ЖК «Светлого». </w:t>
      </w:r>
    </w:p>
    <w:p w:rsidR="00782D56" w:rsidRDefault="00782D56" w:rsidP="00782D56">
      <w:pPr>
        <w:pStyle w:val="1"/>
      </w:pPr>
      <w:r>
        <w:t>Инфраструктура</w:t>
      </w:r>
    </w:p>
    <w:p w:rsidR="00386249" w:rsidRDefault="005847C0" w:rsidP="005847C0">
      <w:pPr>
        <w:rPr>
          <w:rFonts w:cstheme="minorHAnsi"/>
          <w:color w:val="333333"/>
        </w:rPr>
      </w:pPr>
      <w:r>
        <w:t xml:space="preserve">На территории </w:t>
      </w:r>
      <w:r w:rsidRPr="005847C0">
        <w:rPr>
          <w:b/>
        </w:rPr>
        <w:t xml:space="preserve">ЖК «Светлого» </w:t>
      </w:r>
      <w:r>
        <w:t xml:space="preserve">находится 25 домов (31 этаж) </w:t>
      </w:r>
      <w:r w:rsidR="00386249" w:rsidRPr="00386249">
        <w:rPr>
          <w:rFonts w:cstheme="minorHAnsi"/>
          <w:color w:val="333333"/>
        </w:rPr>
        <w:t>монолитно-каркасной конструкции</w:t>
      </w:r>
      <w:r>
        <w:rPr>
          <w:rFonts w:cstheme="minorHAnsi"/>
          <w:color w:val="333333"/>
        </w:rPr>
        <w:t>.</w:t>
      </w:r>
      <w:r w:rsidR="00386249" w:rsidRPr="00386249">
        <w:rPr>
          <w:rFonts w:cstheme="minorHAnsi"/>
          <w:color w:val="333333"/>
        </w:rPr>
        <w:t xml:space="preserve"> </w:t>
      </w:r>
    </w:p>
    <w:p w:rsidR="005847C0" w:rsidRDefault="005847C0" w:rsidP="005847C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Есть собственная газовая котельная, за счет которой организовывается отопление комплекса. Есть множество площадок для отдыха взрослых и для развлечения детей. На расстоянии 20-ти метров от площадок есть специальные места для выброса мусора. </w:t>
      </w:r>
    </w:p>
    <w:p w:rsidR="005847C0" w:rsidRDefault="005847C0" w:rsidP="005847C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Суммарно в </w:t>
      </w:r>
      <w:r w:rsidRPr="005847C0">
        <w:rPr>
          <w:rFonts w:cstheme="minorHAnsi"/>
          <w:b/>
          <w:color w:val="333333"/>
        </w:rPr>
        <w:t>ЖК «Светлом»</w:t>
      </w:r>
      <w:r>
        <w:rPr>
          <w:rFonts w:cstheme="minorHAnsi"/>
          <w:b/>
          <w:color w:val="333333"/>
        </w:rPr>
        <w:t xml:space="preserve"> </w:t>
      </w:r>
      <w:r w:rsidR="006D227E">
        <w:rPr>
          <w:rFonts w:cstheme="minorHAnsi"/>
          <w:color w:val="333333"/>
        </w:rPr>
        <w:t>будет располагаться</w:t>
      </w:r>
      <w:r>
        <w:rPr>
          <w:rFonts w:cstheme="minorHAnsi"/>
          <w:color w:val="333333"/>
        </w:rPr>
        <w:t>: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Муниципальный детский садик.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Частные детские сады.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15 игровых площадок для детей с резиновым покрытием. 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Закрытая и открытая парковки.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3 паркинга для гостей (с целью временно припарковать автомобиль).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Отдельная </w:t>
      </w:r>
      <w:r w:rsidR="006D227E">
        <w:rPr>
          <w:rFonts w:cstheme="minorHAnsi"/>
          <w:color w:val="333333"/>
        </w:rPr>
        <w:t>зона</w:t>
      </w:r>
      <w:r>
        <w:rPr>
          <w:rFonts w:cstheme="minorHAnsi"/>
          <w:color w:val="333333"/>
        </w:rPr>
        <w:t xml:space="preserve"> для спортивных занятий и отдыха</w:t>
      </w:r>
      <w:r w:rsidR="006D227E">
        <w:rPr>
          <w:rFonts w:cstheme="minorHAnsi"/>
          <w:color w:val="333333"/>
        </w:rPr>
        <w:t xml:space="preserve"> на природе</w:t>
      </w:r>
      <w:r>
        <w:rPr>
          <w:rFonts w:cstheme="minorHAnsi"/>
          <w:color w:val="333333"/>
        </w:rPr>
        <w:t>.</w:t>
      </w:r>
    </w:p>
    <w:p w:rsidR="005847C0" w:rsidRDefault="005847C0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Дизайнерские дорожки, где вы сможете кататься на велосипеде, самокате или роликах, заниматься утренними и вечерними пробежками или просто прогуливаться. </w:t>
      </w:r>
    </w:p>
    <w:p w:rsidR="006D227E" w:rsidRDefault="006D227E" w:rsidP="005847C0">
      <w:pPr>
        <w:pStyle w:val="a7"/>
        <w:numPr>
          <w:ilvl w:val="0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7 спортивных площадок со всем необходимым оборудованием. </w:t>
      </w:r>
    </w:p>
    <w:p w:rsidR="005847C0" w:rsidRPr="005847C0" w:rsidRDefault="005847C0" w:rsidP="005847C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Неподалеку комплекса будет находиться школьное о</w:t>
      </w:r>
      <w:r w:rsidRPr="005847C0">
        <w:rPr>
          <w:rFonts w:cstheme="minorHAnsi"/>
          <w:color w:val="333333"/>
        </w:rPr>
        <w:t xml:space="preserve">бразовательное </w:t>
      </w:r>
      <w:r>
        <w:rPr>
          <w:rFonts w:cstheme="minorHAnsi"/>
          <w:color w:val="333333"/>
        </w:rPr>
        <w:t xml:space="preserve">учреждение. </w:t>
      </w:r>
    </w:p>
    <w:p w:rsidR="005847C0" w:rsidRPr="005847C0" w:rsidRDefault="005847C0" w:rsidP="005847C0">
      <w:r>
        <w:rPr>
          <w:rFonts w:cstheme="minorHAnsi"/>
          <w:color w:val="333333"/>
        </w:rPr>
        <w:t>Есть открытые стоянки для хранения транспортных сре</w:t>
      </w:r>
      <w:proofErr w:type="gramStart"/>
      <w:r>
        <w:rPr>
          <w:rFonts w:cstheme="minorHAnsi"/>
          <w:color w:val="333333"/>
        </w:rPr>
        <w:t>дств пр</w:t>
      </w:r>
      <w:proofErr w:type="gramEnd"/>
      <w:r>
        <w:rPr>
          <w:rFonts w:cstheme="minorHAnsi"/>
          <w:color w:val="333333"/>
        </w:rPr>
        <w:t xml:space="preserve">оживающих. </w:t>
      </w:r>
    </w:p>
    <w:p w:rsidR="006D227E" w:rsidRDefault="006D227E" w:rsidP="00386249">
      <w:pPr>
        <w:pStyle w:val="light-p"/>
        <w:shd w:val="clear" w:color="auto" w:fill="FFFFFF"/>
        <w:spacing w:before="0" w:beforeAutospacing="0" w:after="36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Помимо всего вышеперечисленного, на 1-ом этаже наземного паркинга будут располагаться коммерческие помещения, которые в будущем преобразуются в аптечные киоски, рестораны и кафе, сервисные службы, медицинские центры и многое другое. Также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в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на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территории комплекса будет расположен масштабный торговый центр.</w:t>
      </w:r>
    </w:p>
    <w:p w:rsidR="006D227E" w:rsidRDefault="006D227E" w:rsidP="00386249">
      <w:pPr>
        <w:pStyle w:val="light-p"/>
        <w:shd w:val="clear" w:color="auto" w:fill="FFFFFF"/>
        <w:spacing w:before="0" w:beforeAutospacing="0" w:after="36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6D227E" w:rsidRDefault="006D227E" w:rsidP="00386249">
      <w:pPr>
        <w:pStyle w:val="light-p"/>
        <w:shd w:val="clear" w:color="auto" w:fill="FFFFFF"/>
        <w:spacing w:before="0" w:beforeAutospacing="0" w:after="36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6D227E" w:rsidRDefault="006D227E" w:rsidP="00386249">
      <w:pPr>
        <w:pStyle w:val="light-p"/>
        <w:shd w:val="clear" w:color="auto" w:fill="FFFFFF"/>
        <w:spacing w:before="0" w:beforeAutospacing="0" w:after="36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782D56" w:rsidRDefault="00782D56" w:rsidP="00782D56">
      <w:pPr>
        <w:pStyle w:val="1"/>
      </w:pPr>
    </w:p>
    <w:p w:rsidR="00782D56" w:rsidRDefault="00782D56" w:rsidP="00782D56">
      <w:pPr>
        <w:pStyle w:val="1"/>
      </w:pPr>
      <w:r>
        <w:t xml:space="preserve">Застройщик комплекса </w:t>
      </w:r>
    </w:p>
    <w:p w:rsidR="006D227E" w:rsidRPr="008535E6" w:rsidRDefault="00620978" w:rsidP="00782D56">
      <w:pPr>
        <w:pStyle w:val="a5"/>
        <w:rPr>
          <w:rFonts w:ascii="Roboto" w:hAnsi="Roboto"/>
          <w:color w:val="212121"/>
          <w:sz w:val="22"/>
          <w:szCs w:val="22"/>
        </w:rPr>
      </w:pPr>
      <w:r w:rsidRPr="008535E6">
        <w:rPr>
          <w:rFonts w:ascii="Roboto" w:hAnsi="Roboto"/>
          <w:color w:val="212121"/>
          <w:sz w:val="22"/>
          <w:szCs w:val="22"/>
        </w:rPr>
        <w:t xml:space="preserve">Застройщиком комплекса является группа компаний «ТЭН». </w:t>
      </w:r>
      <w:r w:rsidRPr="008535E6">
        <w:rPr>
          <w:rFonts w:ascii="Roboto" w:hAnsi="Roboto" w:hint="eastAsia"/>
          <w:color w:val="212121"/>
          <w:sz w:val="22"/>
          <w:szCs w:val="22"/>
        </w:rPr>
        <w:t>У</w:t>
      </w:r>
      <w:r w:rsidRPr="008535E6">
        <w:rPr>
          <w:rFonts w:ascii="Roboto" w:hAnsi="Roboto"/>
          <w:color w:val="212121"/>
          <w:sz w:val="22"/>
          <w:szCs w:val="22"/>
        </w:rPr>
        <w:t xml:space="preserve">же на протяжении 25-ти лет этот застройщик показывает прекрасные результаты. </w:t>
      </w:r>
      <w:r w:rsidRPr="008535E6">
        <w:rPr>
          <w:rFonts w:ascii="Roboto" w:hAnsi="Roboto" w:hint="eastAsia"/>
          <w:color w:val="212121"/>
          <w:sz w:val="22"/>
          <w:szCs w:val="22"/>
        </w:rPr>
        <w:t>К</w:t>
      </w:r>
      <w:r w:rsidRPr="008535E6">
        <w:rPr>
          <w:rFonts w:ascii="Roboto" w:hAnsi="Roboto"/>
          <w:color w:val="212121"/>
          <w:sz w:val="22"/>
          <w:szCs w:val="22"/>
        </w:rPr>
        <w:t xml:space="preserve">омпания «ТЭН» организовала прямой выезд и въезд в жилой комплекс. </w:t>
      </w:r>
    </w:p>
    <w:p w:rsidR="008535E6" w:rsidRPr="008535E6" w:rsidRDefault="008535E6" w:rsidP="00782D56">
      <w:pPr>
        <w:pStyle w:val="a5"/>
        <w:rPr>
          <w:rFonts w:ascii="Roboto" w:hAnsi="Roboto"/>
          <w:color w:val="212121"/>
          <w:sz w:val="22"/>
          <w:szCs w:val="22"/>
        </w:rPr>
      </w:pPr>
      <w:r w:rsidRPr="008535E6">
        <w:rPr>
          <w:rFonts w:ascii="Roboto" w:hAnsi="Roboto" w:hint="eastAsia"/>
          <w:color w:val="212121"/>
          <w:sz w:val="22"/>
          <w:szCs w:val="22"/>
        </w:rPr>
        <w:t>Н</w:t>
      </w:r>
      <w:r w:rsidRPr="008535E6">
        <w:rPr>
          <w:rFonts w:ascii="Roboto" w:hAnsi="Roboto"/>
          <w:color w:val="212121"/>
          <w:sz w:val="22"/>
          <w:szCs w:val="22"/>
        </w:rPr>
        <w:t>аиболее масштабными проектами застройщика являются:</w:t>
      </w:r>
    </w:p>
    <w:p w:rsidR="008535E6" w:rsidRPr="008535E6" w:rsidRDefault="00782D56" w:rsidP="008535E6">
      <w:pPr>
        <w:pStyle w:val="a5"/>
        <w:numPr>
          <w:ilvl w:val="0"/>
          <w:numId w:val="2"/>
        </w:numPr>
        <w:rPr>
          <w:rFonts w:ascii="Roboto" w:hAnsi="Roboto"/>
          <w:color w:val="212121"/>
          <w:sz w:val="22"/>
          <w:szCs w:val="22"/>
        </w:rPr>
      </w:pPr>
      <w:proofErr w:type="spellStart"/>
      <w:r w:rsidRPr="008535E6">
        <w:rPr>
          <w:rFonts w:ascii="Roboto" w:hAnsi="Roboto"/>
          <w:color w:val="212121"/>
          <w:sz w:val="22"/>
          <w:szCs w:val="22"/>
        </w:rPr>
        <w:t>Limerance</w:t>
      </w:r>
      <w:proofErr w:type="spellEnd"/>
      <w:r w:rsidRPr="008535E6">
        <w:rPr>
          <w:rFonts w:ascii="Roboto" w:hAnsi="Roboto"/>
          <w:color w:val="212121"/>
          <w:sz w:val="22"/>
          <w:szCs w:val="22"/>
        </w:rPr>
        <w:t xml:space="preserve"> </w:t>
      </w:r>
      <w:proofErr w:type="spellStart"/>
      <w:r w:rsidRPr="008535E6">
        <w:rPr>
          <w:rFonts w:ascii="Roboto" w:hAnsi="Roboto"/>
          <w:color w:val="212121"/>
          <w:sz w:val="22"/>
          <w:szCs w:val="22"/>
        </w:rPr>
        <w:t>Fashion</w:t>
      </w:r>
      <w:proofErr w:type="spellEnd"/>
      <w:r w:rsidRPr="008535E6">
        <w:rPr>
          <w:rFonts w:ascii="Roboto" w:hAnsi="Roboto"/>
          <w:color w:val="212121"/>
          <w:sz w:val="22"/>
          <w:szCs w:val="22"/>
        </w:rPr>
        <w:t xml:space="preserve"> </w:t>
      </w:r>
      <w:proofErr w:type="spellStart"/>
      <w:r w:rsidRPr="008535E6">
        <w:rPr>
          <w:rFonts w:ascii="Roboto" w:hAnsi="Roboto"/>
          <w:color w:val="212121"/>
          <w:sz w:val="22"/>
          <w:szCs w:val="22"/>
        </w:rPr>
        <w:t>Center</w:t>
      </w:r>
      <w:proofErr w:type="spellEnd"/>
      <w:r w:rsidRPr="008535E6">
        <w:rPr>
          <w:rFonts w:ascii="Roboto" w:hAnsi="Roboto"/>
          <w:color w:val="212121"/>
          <w:sz w:val="22"/>
          <w:szCs w:val="22"/>
        </w:rPr>
        <w:t xml:space="preserve">, </w:t>
      </w:r>
    </w:p>
    <w:p w:rsidR="008535E6" w:rsidRPr="008535E6" w:rsidRDefault="00782D56" w:rsidP="008535E6">
      <w:pPr>
        <w:pStyle w:val="a5"/>
        <w:numPr>
          <w:ilvl w:val="0"/>
          <w:numId w:val="2"/>
        </w:numPr>
        <w:rPr>
          <w:rFonts w:ascii="Roboto" w:hAnsi="Roboto"/>
          <w:color w:val="212121"/>
          <w:sz w:val="22"/>
          <w:szCs w:val="22"/>
        </w:rPr>
      </w:pPr>
      <w:r w:rsidRPr="008535E6">
        <w:rPr>
          <w:rFonts w:ascii="Roboto" w:hAnsi="Roboto"/>
          <w:color w:val="212121"/>
          <w:sz w:val="22"/>
          <w:szCs w:val="22"/>
        </w:rPr>
        <w:t xml:space="preserve">ТЦ “Центр Моды”, </w:t>
      </w:r>
    </w:p>
    <w:p w:rsidR="008535E6" w:rsidRPr="008535E6" w:rsidRDefault="00782D56" w:rsidP="008535E6">
      <w:pPr>
        <w:pStyle w:val="a5"/>
        <w:numPr>
          <w:ilvl w:val="0"/>
          <w:numId w:val="2"/>
        </w:numPr>
        <w:rPr>
          <w:rFonts w:ascii="Roboto" w:hAnsi="Roboto"/>
          <w:color w:val="212121"/>
          <w:sz w:val="22"/>
          <w:szCs w:val="22"/>
        </w:rPr>
      </w:pPr>
      <w:r w:rsidRPr="008535E6">
        <w:rPr>
          <w:rFonts w:ascii="Roboto" w:hAnsi="Roboto"/>
          <w:color w:val="212121"/>
          <w:sz w:val="22"/>
          <w:szCs w:val="22"/>
        </w:rPr>
        <w:t xml:space="preserve">ТРЦ “Алатырь”, </w:t>
      </w:r>
    </w:p>
    <w:p w:rsidR="00782D56" w:rsidRPr="008535E6" w:rsidRDefault="008535E6" w:rsidP="00782D56">
      <w:pPr>
        <w:pStyle w:val="a5"/>
        <w:numPr>
          <w:ilvl w:val="0"/>
          <w:numId w:val="2"/>
        </w:numPr>
        <w:rPr>
          <w:rFonts w:ascii="Roboto" w:hAnsi="Roboto"/>
          <w:color w:val="212121"/>
          <w:sz w:val="22"/>
          <w:szCs w:val="22"/>
        </w:rPr>
      </w:pPr>
      <w:r w:rsidRPr="008535E6">
        <w:rPr>
          <w:rFonts w:ascii="Roboto" w:hAnsi="Roboto"/>
          <w:color w:val="212121"/>
          <w:sz w:val="22"/>
          <w:szCs w:val="22"/>
        </w:rPr>
        <w:t>ЖК “Комфорт” и многие другие.</w:t>
      </w:r>
    </w:p>
    <w:p w:rsidR="00386249" w:rsidRDefault="00782D56" w:rsidP="00782D56">
      <w:pPr>
        <w:pStyle w:val="1"/>
      </w:pPr>
      <w:r>
        <w:t>Особенности</w:t>
      </w:r>
    </w:p>
    <w:p w:rsidR="008535E6" w:rsidRPr="008535E6" w:rsidRDefault="008535E6" w:rsidP="0038624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8535E6">
        <w:rPr>
          <w:rFonts w:asciiTheme="minorHAnsi" w:hAnsiTheme="minorHAnsi" w:cstheme="minorHAnsi"/>
          <w:color w:val="333333"/>
          <w:sz w:val="22"/>
          <w:szCs w:val="22"/>
        </w:rPr>
        <w:t xml:space="preserve">Каждое помещение сдается с улучшенной отделкой «под ключ». </w:t>
      </w:r>
      <w:proofErr w:type="gramStart"/>
      <w:r w:rsidRPr="008535E6">
        <w:rPr>
          <w:rFonts w:asciiTheme="minorHAnsi" w:hAnsiTheme="minorHAnsi" w:cstheme="minorHAnsi"/>
          <w:color w:val="333333"/>
          <w:sz w:val="22"/>
          <w:szCs w:val="22"/>
        </w:rPr>
        <w:t>В квартирах есть все необходимое: белые обои под покраску, покрытие пола: ламинат в светлых тонах, сантехническое оборудование, в санузлах и лоджиях проложена плитка, металлические входные двери, межкомнатные двери из натурального дерева, электрические счетчики).</w:t>
      </w:r>
      <w:proofErr w:type="gramEnd"/>
      <w:r w:rsidRPr="008535E6">
        <w:rPr>
          <w:rFonts w:asciiTheme="minorHAnsi" w:hAnsiTheme="minorHAnsi" w:cstheme="minorHAnsi"/>
          <w:color w:val="333333"/>
          <w:sz w:val="22"/>
          <w:szCs w:val="22"/>
        </w:rPr>
        <w:t xml:space="preserve"> Потолки высотой 2,7 метра.</w:t>
      </w:r>
    </w:p>
    <w:p w:rsidR="008535E6" w:rsidRPr="008535E6" w:rsidRDefault="008535E6" w:rsidP="00782D56">
      <w:pPr>
        <w:pStyle w:val="1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535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С 3-х сторон жилой комплекс окружает парк имена Лесоводов и берег Нижне-</w:t>
      </w:r>
      <w:proofErr w:type="spellStart"/>
      <w:r w:rsidRPr="008535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Исетского</w:t>
      </w:r>
      <w:proofErr w:type="spellEnd"/>
      <w:r w:rsidRPr="008535E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пруда. Если вы хотите подышать свежим целебным воздухом – направляйтесь в сосновый бор. </w:t>
      </w:r>
    </w:p>
    <w:p w:rsidR="008535E6" w:rsidRPr="008535E6" w:rsidRDefault="008535E6" w:rsidP="008535E6">
      <w:pPr>
        <w:rPr>
          <w:rFonts w:cstheme="minorHAnsi"/>
        </w:rPr>
      </w:pPr>
      <w:r w:rsidRPr="008535E6">
        <w:rPr>
          <w:rFonts w:cstheme="minorHAnsi"/>
        </w:rPr>
        <w:t xml:space="preserve">Преимуществом проживания в комплексе является ландшафтный дизайн, водоемы и пейзаж, которыми вы сможете ежедневно любоваться из своего окна. </w:t>
      </w:r>
    </w:p>
    <w:p w:rsidR="008535E6" w:rsidRPr="008535E6" w:rsidRDefault="008535E6" w:rsidP="00386249">
      <w:pPr>
        <w:rPr>
          <w:rFonts w:cstheme="minorHAnsi"/>
          <w:color w:val="000000"/>
          <w:shd w:val="clear" w:color="auto" w:fill="FFFFFF"/>
        </w:rPr>
      </w:pPr>
      <w:r w:rsidRPr="008535E6">
        <w:rPr>
          <w:rFonts w:cstheme="minorHAnsi"/>
          <w:color w:val="000000"/>
          <w:shd w:val="clear" w:color="auto" w:fill="FFFFFF"/>
        </w:rPr>
        <w:t xml:space="preserve">Фасады выполнены в стильном дизайнерском решении в приятных серо-белых оттенках с вертикальными оранжевыми вставками для контраста. Лоджии и панорамные окна создают ощущение легкости. У домов </w:t>
      </w:r>
      <w:r w:rsidR="00386249" w:rsidRPr="008535E6">
        <w:rPr>
          <w:rFonts w:cstheme="minorHAnsi"/>
          <w:color w:val="000000"/>
          <w:shd w:val="clear" w:color="auto" w:fill="FFFFFF"/>
        </w:rPr>
        <w:t>V-образная форма</w:t>
      </w:r>
      <w:r w:rsidRPr="008535E6">
        <w:rPr>
          <w:rFonts w:cstheme="minorHAnsi"/>
          <w:color w:val="000000"/>
          <w:shd w:val="clear" w:color="auto" w:fill="FFFFFF"/>
        </w:rPr>
        <w:t xml:space="preserve">, за счет чего вы сможете выбрать наиболее подходящую планировку, поскольку их множество. </w:t>
      </w:r>
    </w:p>
    <w:p w:rsidR="008535E6" w:rsidRPr="008535E6" w:rsidRDefault="008535E6" w:rsidP="00386249">
      <w:pPr>
        <w:rPr>
          <w:rFonts w:cstheme="minorHAnsi"/>
          <w:color w:val="000000"/>
          <w:shd w:val="clear" w:color="auto" w:fill="FFFFFF"/>
        </w:rPr>
      </w:pPr>
      <w:r w:rsidRPr="008535E6">
        <w:rPr>
          <w:rFonts w:cstheme="minorHAnsi"/>
          <w:color w:val="000000"/>
          <w:shd w:val="clear" w:color="auto" w:fill="FFFFFF"/>
        </w:rPr>
        <w:t xml:space="preserve">Вам однозначно понравится проживание в жилом комплексе «Светлый», поскольку тут есть все самое нужное для комфортной жизни. </w:t>
      </w:r>
    </w:p>
    <w:p w:rsidR="00386249" w:rsidRPr="008535E6" w:rsidRDefault="008535E6" w:rsidP="0038624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8E7AA7D" wp14:editId="3C4A1AFD">
            <wp:extent cx="5940425" cy="5294207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9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249" w:rsidRPr="0085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ACF"/>
    <w:multiLevelType w:val="hybridMultilevel"/>
    <w:tmpl w:val="5CAA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13AF9"/>
    <w:multiLevelType w:val="hybridMultilevel"/>
    <w:tmpl w:val="3E825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56"/>
    <w:rsid w:val="002A1F4F"/>
    <w:rsid w:val="00386249"/>
    <w:rsid w:val="005847C0"/>
    <w:rsid w:val="00620978"/>
    <w:rsid w:val="006D227E"/>
    <w:rsid w:val="00782D56"/>
    <w:rsid w:val="008535E6"/>
    <w:rsid w:val="00FA779B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2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D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82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2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8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78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6249"/>
    <w:rPr>
      <w:b/>
      <w:bCs/>
    </w:rPr>
  </w:style>
  <w:style w:type="character" w:customStyle="1" w:styleId="apple-converted-space">
    <w:name w:val="apple-converted-space"/>
    <w:basedOn w:val="a0"/>
    <w:rsid w:val="00386249"/>
  </w:style>
  <w:style w:type="paragraph" w:customStyle="1" w:styleId="light-p">
    <w:name w:val="light-p"/>
    <w:basedOn w:val="a"/>
    <w:rsid w:val="0038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47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2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D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82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2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8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78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6249"/>
    <w:rPr>
      <w:b/>
      <w:bCs/>
    </w:rPr>
  </w:style>
  <w:style w:type="character" w:customStyle="1" w:styleId="apple-converted-space">
    <w:name w:val="apple-converted-space"/>
    <w:basedOn w:val="a0"/>
    <w:rsid w:val="00386249"/>
  </w:style>
  <w:style w:type="paragraph" w:customStyle="1" w:styleId="light-p">
    <w:name w:val="light-p"/>
    <w:basedOn w:val="a"/>
    <w:rsid w:val="0038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47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406</Words>
  <Characters>2764</Characters>
  <Application>Microsoft Office Word</Application>
  <DocSecurity>0</DocSecurity>
  <Lines>59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2017-04-14T09:01:00Z</dcterms:created>
  <dcterms:modified xsi:type="dcterms:W3CDTF">2017-04-14T10:02:00Z</dcterms:modified>
</cp:coreProperties>
</file>